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4D4" w:rsidRDefault="003428BC">
      <w:r w:rsidRPr="003428BC">
        <w:rPr>
          <w:noProof/>
        </w:rPr>
        <w:drawing>
          <wp:anchor distT="0" distB="0" distL="114300" distR="114300" simplePos="0" relativeHeight="251659264" behindDoc="0" locked="0" layoutInCell="1" allowOverlap="1" wp14:anchorId="24635D2C" wp14:editId="12FA1690">
            <wp:simplePos x="0" y="0"/>
            <wp:positionH relativeFrom="column">
              <wp:posOffset>2755900</wp:posOffset>
            </wp:positionH>
            <wp:positionV relativeFrom="paragraph">
              <wp:posOffset>-10160</wp:posOffset>
            </wp:positionV>
            <wp:extent cx="2517775" cy="539750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28BC">
        <w:rPr>
          <w:noProof/>
        </w:rPr>
        <w:drawing>
          <wp:anchor distT="0" distB="0" distL="114300" distR="114300" simplePos="0" relativeHeight="251661312" behindDoc="0" locked="0" layoutInCell="1" allowOverlap="1" wp14:anchorId="71C03892" wp14:editId="76473258">
            <wp:simplePos x="0" y="0"/>
            <wp:positionH relativeFrom="column">
              <wp:posOffset>-6350</wp:posOffset>
            </wp:positionH>
            <wp:positionV relativeFrom="paragraph">
              <wp:posOffset>-12700</wp:posOffset>
            </wp:positionV>
            <wp:extent cx="1686215" cy="540000"/>
            <wp:effectExtent l="0" t="0" r="0" b="0"/>
            <wp:wrapNone/>
            <wp:docPr id="1027" name="Picture 3" descr="C:\Users\PC1\Desktop\2018-05-09-021939.353625logo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PC1\Desktop\2018-05-09-021939.353625logoPN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5" t="17327" r="9599" b="23361"/>
                    <a:stretch/>
                  </pic:blipFill>
                  <pic:spPr bwMode="auto">
                    <a:xfrm>
                      <a:off x="0" y="0"/>
                      <a:ext cx="1686215" cy="540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D94" w:rsidRDefault="00033D94"/>
    <w:p w:rsidR="00033D94" w:rsidRDefault="00033D94"/>
    <w:p w:rsidR="003428BC" w:rsidRDefault="003428BC" w:rsidP="00033D94">
      <w:r w:rsidRPr="003428BC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5408" behindDoc="0" locked="0" layoutInCell="1" allowOverlap="1" wp14:anchorId="3DF1E232" wp14:editId="037F6678">
            <wp:simplePos x="0" y="0"/>
            <wp:positionH relativeFrom="column">
              <wp:posOffset>2755900</wp:posOffset>
            </wp:positionH>
            <wp:positionV relativeFrom="paragraph">
              <wp:posOffset>146050</wp:posOffset>
            </wp:positionV>
            <wp:extent cx="2159635" cy="539750"/>
            <wp:effectExtent l="0" t="0" r="0" b="0"/>
            <wp:wrapNone/>
            <wp:docPr id="2050" name="Picture 2" descr="C:\Users\PC1\Desktop\cc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PC1\Desktop\ccu_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5397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28BC">
        <w:rPr>
          <w:noProof/>
        </w:rPr>
        <w:drawing>
          <wp:anchor distT="0" distB="0" distL="114300" distR="114300" simplePos="0" relativeHeight="251663360" behindDoc="0" locked="0" layoutInCell="1" allowOverlap="1" wp14:anchorId="01D9D46F" wp14:editId="1CB7457F">
            <wp:simplePos x="0" y="0"/>
            <wp:positionH relativeFrom="column">
              <wp:posOffset>-6350</wp:posOffset>
            </wp:positionH>
            <wp:positionV relativeFrom="paragraph">
              <wp:posOffset>147955</wp:posOffset>
            </wp:positionV>
            <wp:extent cx="2287905" cy="539750"/>
            <wp:effectExtent l="0" t="0" r="0" b="0"/>
            <wp:wrapNone/>
            <wp:docPr id="4" name="Picture 5" descr="C:\Users\PC1\Desktop\NCHC_logo_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C:\Users\PC1\Desktop\NCHC_logo_thumbnai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64" t="32072" r="11456" b="32518"/>
                    <a:stretch/>
                  </pic:blipFill>
                  <pic:spPr bwMode="auto">
                    <a:xfrm>
                      <a:off x="0" y="0"/>
                      <a:ext cx="2287905" cy="5397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28BC" w:rsidRDefault="003428BC" w:rsidP="00033D94"/>
    <w:p w:rsidR="003428BC" w:rsidRDefault="003428BC" w:rsidP="00033D94"/>
    <w:p w:rsidR="003428BC" w:rsidRDefault="003428BC" w:rsidP="00033D94"/>
    <w:p w:rsidR="003428BC" w:rsidRDefault="003428BC" w:rsidP="00033D94"/>
    <w:p w:rsidR="00033D94" w:rsidRPr="00BA7D1E" w:rsidRDefault="00033D94" w:rsidP="00BA7D1E">
      <w:pPr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BA7D1E">
        <w:rPr>
          <w:rFonts w:ascii="標楷體" w:eastAsia="標楷體" w:hAnsi="標楷體" w:hint="eastAsia"/>
          <w:b/>
          <w:sz w:val="40"/>
          <w:szCs w:val="40"/>
        </w:rPr>
        <w:t>先進製造技術：智動機電系統暨連網整合計畫-智慧製造技術聯網與分析應用</w:t>
      </w:r>
    </w:p>
    <w:p w:rsidR="00BA7D1E" w:rsidRPr="00B501D0" w:rsidRDefault="00B501D0" w:rsidP="00BA7D1E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B501D0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智慧製造技術於高值化元件開發與工具機精度壽命分析</w:t>
      </w:r>
    </w:p>
    <w:p w:rsidR="00BA7D1E" w:rsidRDefault="00BA7D1E" w:rsidP="00BA7D1E">
      <w:pPr>
        <w:jc w:val="center"/>
        <w:rPr>
          <w:rFonts w:ascii="標楷體" w:eastAsia="標楷體" w:hAnsi="標楷體"/>
          <w:szCs w:val="24"/>
        </w:rPr>
      </w:pPr>
    </w:p>
    <w:p w:rsidR="00BA7D1E" w:rsidRPr="00BA7D1E" w:rsidRDefault="00BA7D1E" w:rsidP="00BA7D1E">
      <w:pPr>
        <w:jc w:val="center"/>
        <w:rPr>
          <w:rFonts w:ascii="標楷體" w:eastAsia="標楷體" w:hAnsi="標楷體"/>
          <w:szCs w:val="24"/>
        </w:rPr>
      </w:pPr>
    </w:p>
    <w:p w:rsidR="003428BC" w:rsidRPr="00BA7D1E" w:rsidRDefault="003428BC" w:rsidP="003428BC">
      <w:pPr>
        <w:snapToGrid w:val="0"/>
        <w:jc w:val="center"/>
        <w:rPr>
          <w:rFonts w:ascii="微軟正黑體" w:eastAsia="微軟正黑體" w:hAnsi="微軟正黑體"/>
          <w:color w:val="FF0000"/>
          <w:sz w:val="32"/>
          <w:szCs w:val="32"/>
        </w:rPr>
      </w:pPr>
      <w:r w:rsidRPr="00FE419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刀具</w:t>
      </w:r>
      <w:r w:rsidR="00E915B0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切削</w:t>
      </w:r>
      <w:r w:rsidR="00442B42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特性</w:t>
      </w:r>
      <w:r w:rsidRPr="00FE419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實驗數據</w:t>
      </w:r>
    </w:p>
    <w:p w:rsidR="00033D94" w:rsidRDefault="003428BC" w:rsidP="003428BC">
      <w:pPr>
        <w:rPr>
          <w:rFonts w:ascii="Times New Roman" w:eastAsia="標楷體" w:hAnsi="Times New Roman" w:cs="Times New Roman"/>
          <w:b/>
          <w:color w:val="FF0000"/>
          <w:szCs w:val="24"/>
        </w:rPr>
      </w:pPr>
      <w:r w:rsidRPr="00FE419B">
        <w:rPr>
          <w:rFonts w:ascii="微軟正黑體" w:eastAsia="微軟正黑體" w:hAnsi="微軟正黑體" w:hint="eastAsia"/>
          <w:b/>
          <w:color w:val="000000" w:themeColor="text1"/>
          <w:szCs w:val="24"/>
        </w:rPr>
        <w:t>※</w:t>
      </w:r>
      <w:r w:rsidRPr="00FE419B">
        <w:rPr>
          <w:rFonts w:ascii="微軟正黑體" w:eastAsia="微軟正黑體" w:hAnsi="微軟正黑體" w:hint="eastAsia"/>
          <w:b/>
          <w:color w:val="000000" w:themeColor="text1"/>
        </w:rPr>
        <w:t>本實驗數據為</w:t>
      </w:r>
      <w:r w:rsidR="00B501D0">
        <w:rPr>
          <w:rFonts w:ascii="微軟正黑體" w:eastAsia="微軟正黑體" w:hAnsi="微軟正黑體" w:hint="eastAsia"/>
          <w:b/>
          <w:color w:val="000000" w:themeColor="text1"/>
        </w:rPr>
        <w:t>正修科技大學機械工程</w:t>
      </w:r>
      <w:r w:rsidRPr="00FE419B">
        <w:rPr>
          <w:rFonts w:ascii="微軟正黑體" w:eastAsia="微軟正黑體" w:hAnsi="微軟正黑體" w:hint="eastAsia"/>
          <w:b/>
          <w:color w:val="000000" w:themeColor="text1"/>
        </w:rPr>
        <w:t>系</w:t>
      </w:r>
      <w:r w:rsidR="00B501D0">
        <w:rPr>
          <w:rFonts w:ascii="微軟正黑體" w:eastAsia="微軟正黑體" w:hAnsi="微軟正黑體" w:hint="eastAsia"/>
          <w:b/>
          <w:color w:val="000000" w:themeColor="text1"/>
        </w:rPr>
        <w:t>多軸加工</w:t>
      </w:r>
      <w:r w:rsidRPr="00FE419B">
        <w:rPr>
          <w:rFonts w:ascii="微軟正黑體" w:eastAsia="微軟正黑體" w:hAnsi="微軟正黑體" w:hint="eastAsia"/>
          <w:b/>
          <w:color w:val="000000" w:themeColor="text1"/>
        </w:rPr>
        <w:t>實驗室提供</w:t>
      </w:r>
    </w:p>
    <w:p w:rsidR="00BA7D1E" w:rsidRPr="00FE419B" w:rsidRDefault="00BA7D1E" w:rsidP="00FE419B">
      <w:pPr>
        <w:snapToGrid w:val="0"/>
        <w:spacing w:line="360" w:lineRule="auto"/>
        <w:rPr>
          <w:rFonts w:ascii="微軟正黑體" w:eastAsia="微軟正黑體" w:hAnsi="微軟正黑體"/>
          <w:b/>
          <w:color w:val="FF0000"/>
        </w:rPr>
      </w:pPr>
      <w:r w:rsidRPr="00FE419B">
        <w:rPr>
          <w:rFonts w:ascii="微軟正黑體" w:eastAsia="微軟正黑體" w:hAnsi="微軟正黑體" w:hint="eastAsia"/>
          <w:b/>
          <w:color w:val="000000" w:themeColor="text1"/>
        </w:rPr>
        <w:t>實驗設置</w:t>
      </w:r>
    </w:p>
    <w:p w:rsidR="00BA7D1E" w:rsidRDefault="00BA7D1E" w:rsidP="00FE419B">
      <w:pPr>
        <w:snapToGrid w:val="0"/>
        <w:ind w:firstLine="480"/>
        <w:jc w:val="both"/>
        <w:rPr>
          <w:rFonts w:ascii="微軟正黑體" w:eastAsia="微軟正黑體" w:hAnsi="微軟正黑體"/>
        </w:rPr>
      </w:pPr>
      <w:r w:rsidRPr="00ED3EF8">
        <w:rPr>
          <w:rFonts w:ascii="微軟正黑體" w:eastAsia="微軟正黑體" w:hAnsi="微軟正黑體" w:hint="eastAsia"/>
        </w:rPr>
        <w:t>本實驗使用之設備為立式加工機，刀具選用</w:t>
      </w:r>
      <w:r w:rsidR="00EE2867">
        <w:rPr>
          <w:rFonts w:ascii="微軟正黑體" w:eastAsia="微軟正黑體" w:hAnsi="微軟正黑體" w:hint="eastAsia"/>
        </w:rPr>
        <w:t>四刃型超微粒碳化鎢</w:t>
      </w:r>
      <w:r w:rsidRPr="00ED3EF8">
        <w:rPr>
          <w:rFonts w:ascii="微軟正黑體" w:eastAsia="微軟正黑體" w:hAnsi="微軟正黑體" w:hint="eastAsia"/>
        </w:rPr>
        <w:t>銑刀，被切削材料為</w:t>
      </w:r>
      <w:r w:rsidR="00E915B0">
        <w:rPr>
          <w:rFonts w:ascii="微軟正黑體" w:eastAsia="微軟正黑體" w:hAnsi="微軟正黑體" w:hint="eastAsia"/>
        </w:rPr>
        <w:t>不鏽</w:t>
      </w:r>
      <w:r w:rsidRPr="00ED3EF8">
        <w:rPr>
          <w:rFonts w:ascii="微軟正黑體" w:eastAsia="微軟正黑體" w:hAnsi="微軟正黑體" w:hint="eastAsia"/>
        </w:rPr>
        <w:t>鋼</w:t>
      </w:r>
      <w:r w:rsidR="00E915B0">
        <w:rPr>
          <w:rFonts w:ascii="微軟正黑體" w:eastAsia="微軟正黑體" w:hAnsi="微軟正黑體" w:hint="eastAsia"/>
        </w:rPr>
        <w:t>(SUS304</w:t>
      </w:r>
      <w:r w:rsidRPr="00ED3EF8">
        <w:rPr>
          <w:rFonts w:ascii="微軟正黑體" w:eastAsia="微軟正黑體" w:hAnsi="微軟正黑體" w:hint="eastAsia"/>
        </w:rPr>
        <w:t>)，尺寸為</w:t>
      </w:r>
      <w:r w:rsidRPr="00ED3EF8">
        <w:rPr>
          <w:rFonts w:ascii="微軟正黑體" w:eastAsia="微軟正黑體" w:hAnsi="微軟正黑體"/>
        </w:rPr>
        <w:t>50x50x50 (mm)</w:t>
      </w:r>
      <w:r w:rsidR="00B501D0">
        <w:rPr>
          <w:rFonts w:ascii="微軟正黑體" w:eastAsia="微軟正黑體" w:hAnsi="微軟正黑體" w:hint="eastAsia"/>
        </w:rPr>
        <w:t>。</w:t>
      </w:r>
      <w:r w:rsidRPr="00ED3EF8">
        <w:rPr>
          <w:rFonts w:ascii="微軟正黑體" w:eastAsia="微軟正黑體" w:hAnsi="微軟正黑體" w:hint="eastAsia"/>
        </w:rPr>
        <w:t>實驗流程與切削條件如表1</w:t>
      </w:r>
      <w:r w:rsidR="00B501D0">
        <w:rPr>
          <w:rFonts w:ascii="微軟正黑體" w:eastAsia="微軟正黑體" w:hAnsi="微軟正黑體" w:hint="eastAsia"/>
        </w:rPr>
        <w:t>所示。刀具切削特性</w:t>
      </w:r>
      <w:r w:rsidR="00E915B0">
        <w:rPr>
          <w:rFonts w:ascii="微軟正黑體" w:eastAsia="微軟正黑體" w:hAnsi="微軟正黑體" w:hint="eastAsia"/>
        </w:rPr>
        <w:t>以智慧型刀把</w:t>
      </w:r>
      <w:r w:rsidR="00B501D0">
        <w:rPr>
          <w:rFonts w:ascii="微軟正黑體" w:eastAsia="微軟正黑體" w:hAnsi="微軟正黑體" w:hint="eastAsia"/>
        </w:rPr>
        <w:t>進行加工測試</w:t>
      </w:r>
      <w:r w:rsidRPr="00ED3EF8">
        <w:rPr>
          <w:rFonts w:ascii="微軟正黑體" w:eastAsia="微軟正黑體" w:hAnsi="微軟正黑體" w:hint="eastAsia"/>
        </w:rPr>
        <w:t>，新的刀具會先經過一次拍照記錄再開始切削，每切削1道進行一次</w:t>
      </w:r>
      <w:r w:rsidR="00B43DA4">
        <w:rPr>
          <w:rFonts w:ascii="微軟正黑體" w:eastAsia="微軟正黑體" w:hAnsi="微軟正黑體" w:hint="eastAsia"/>
        </w:rPr>
        <w:t>數據擷取。</w:t>
      </w:r>
    </w:p>
    <w:p w:rsidR="00BA7D1E" w:rsidRDefault="00BA7D1E" w:rsidP="00BA7D1E">
      <w:pPr>
        <w:snapToGrid w:val="0"/>
        <w:jc w:val="both"/>
        <w:rPr>
          <w:rFonts w:ascii="微軟正黑體" w:eastAsia="微軟正黑體" w:hAnsi="微軟正黑體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787"/>
        <w:gridCol w:w="2566"/>
        <w:gridCol w:w="3025"/>
      </w:tblGrid>
      <w:tr w:rsidR="0082608B" w:rsidTr="00FA3754">
        <w:tc>
          <w:tcPr>
            <w:tcW w:w="2787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實驗設備</w:t>
            </w:r>
          </w:p>
        </w:tc>
        <w:tc>
          <w:tcPr>
            <w:tcW w:w="2566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數量</w:t>
            </w:r>
          </w:p>
        </w:tc>
        <w:tc>
          <w:tcPr>
            <w:tcW w:w="3025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規格/型號</w:t>
            </w:r>
          </w:p>
        </w:tc>
      </w:tr>
      <w:tr w:rsidR="0082608B" w:rsidTr="00FA3754">
        <w:tc>
          <w:tcPr>
            <w:tcW w:w="2787" w:type="dxa"/>
          </w:tcPr>
          <w:p w:rsidR="0082608B" w:rsidRDefault="009B3109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五</w:t>
            </w:r>
            <w:r w:rsidR="0082608B">
              <w:rPr>
                <w:rFonts w:ascii="微軟正黑體" w:eastAsia="微軟正黑體" w:hAnsi="微軟正黑體" w:hint="eastAsia"/>
              </w:rPr>
              <w:t>軸立式加工機</w:t>
            </w:r>
          </w:p>
        </w:tc>
        <w:tc>
          <w:tcPr>
            <w:tcW w:w="2566" w:type="dxa"/>
          </w:tcPr>
          <w:p w:rsidR="0082608B" w:rsidRDefault="0082608B" w:rsidP="00442B4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025" w:type="dxa"/>
          </w:tcPr>
          <w:p w:rsidR="0082608B" w:rsidRDefault="009B3109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GT</w:t>
            </w:r>
            <w:r w:rsidR="0082608B">
              <w:rPr>
                <w:rFonts w:ascii="微軟正黑體" w:eastAsia="微軟正黑體" w:hAnsi="微軟正黑體"/>
              </w:rPr>
              <w:t>-</w:t>
            </w:r>
            <w:r>
              <w:rPr>
                <w:rFonts w:ascii="微軟正黑體" w:eastAsia="微軟正黑體" w:hAnsi="微軟正黑體" w:hint="eastAsia"/>
              </w:rPr>
              <w:t>630</w:t>
            </w:r>
          </w:p>
        </w:tc>
      </w:tr>
      <w:tr w:rsidR="0082608B" w:rsidTr="00FA3754">
        <w:tc>
          <w:tcPr>
            <w:tcW w:w="2787" w:type="dxa"/>
          </w:tcPr>
          <w:p w:rsidR="0082608B" w:rsidRDefault="009B3109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四</w:t>
            </w:r>
            <w:r w:rsidR="0082608B">
              <w:rPr>
                <w:rFonts w:ascii="微軟正黑體" w:eastAsia="微軟正黑體" w:hAnsi="微軟正黑體" w:hint="eastAsia"/>
              </w:rPr>
              <w:t>刃</w:t>
            </w:r>
            <w:r w:rsidR="00EE2867">
              <w:rPr>
                <w:rFonts w:ascii="微軟正黑體" w:eastAsia="微軟正黑體" w:hAnsi="微軟正黑體" w:hint="eastAsia"/>
              </w:rPr>
              <w:t>超微粒碳化鎢</w:t>
            </w:r>
            <w:r w:rsidR="0082608B" w:rsidRPr="00ED3EF8">
              <w:rPr>
                <w:rFonts w:ascii="微軟正黑體" w:eastAsia="微軟正黑體" w:hAnsi="微軟正黑體" w:hint="eastAsia"/>
              </w:rPr>
              <w:t>銑刀</w:t>
            </w:r>
          </w:p>
        </w:tc>
        <w:tc>
          <w:tcPr>
            <w:tcW w:w="2566" w:type="dxa"/>
          </w:tcPr>
          <w:p w:rsidR="0082608B" w:rsidRDefault="0082608B" w:rsidP="00442B4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025" w:type="dxa"/>
          </w:tcPr>
          <w:p w:rsidR="0082608B" w:rsidRDefault="00EE28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A0661-16-38-4T</w:t>
            </w:r>
          </w:p>
        </w:tc>
      </w:tr>
      <w:tr w:rsidR="0082608B" w:rsidTr="00FA3754">
        <w:tc>
          <w:tcPr>
            <w:tcW w:w="2787" w:type="dxa"/>
          </w:tcPr>
          <w:p w:rsidR="0082608B" w:rsidRDefault="009B3109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不鏽</w:t>
            </w:r>
            <w:r w:rsidR="0082608B">
              <w:rPr>
                <w:rFonts w:ascii="微軟正黑體" w:eastAsia="微軟正黑體" w:hAnsi="微軟正黑體" w:hint="eastAsia"/>
              </w:rPr>
              <w:t>鋼被切削材</w:t>
            </w:r>
          </w:p>
        </w:tc>
        <w:tc>
          <w:tcPr>
            <w:tcW w:w="2566" w:type="dxa"/>
          </w:tcPr>
          <w:p w:rsidR="0082608B" w:rsidRDefault="0082608B" w:rsidP="00442B4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025" w:type="dxa"/>
          </w:tcPr>
          <w:p w:rsidR="0082608B" w:rsidRDefault="0082608B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50</w:t>
            </w:r>
            <w:r>
              <w:rPr>
                <w:rFonts w:ascii="微軟正黑體" w:eastAsia="微軟正黑體" w:hAnsi="微軟正黑體"/>
              </w:rPr>
              <w:t>x50x50(mm)</w:t>
            </w:r>
          </w:p>
        </w:tc>
      </w:tr>
      <w:tr w:rsidR="0082608B" w:rsidTr="00FA3754">
        <w:tc>
          <w:tcPr>
            <w:tcW w:w="2787" w:type="dxa"/>
          </w:tcPr>
          <w:p w:rsidR="0082608B" w:rsidRDefault="00EE28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智慧型刀把</w:t>
            </w:r>
          </w:p>
        </w:tc>
        <w:tc>
          <w:tcPr>
            <w:tcW w:w="2566" w:type="dxa"/>
          </w:tcPr>
          <w:p w:rsidR="0082608B" w:rsidRDefault="00EE2867" w:rsidP="00442B4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025" w:type="dxa"/>
          </w:tcPr>
          <w:p w:rsidR="0082608B" w:rsidRDefault="00EE28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WEPO1102101A02</w:t>
            </w:r>
          </w:p>
        </w:tc>
      </w:tr>
      <w:tr w:rsidR="0082608B" w:rsidTr="00FA3754">
        <w:tc>
          <w:tcPr>
            <w:tcW w:w="2787" w:type="dxa"/>
          </w:tcPr>
          <w:p w:rsidR="0082608B" w:rsidRDefault="00EE28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接收器</w:t>
            </w:r>
          </w:p>
        </w:tc>
        <w:tc>
          <w:tcPr>
            <w:tcW w:w="2566" w:type="dxa"/>
          </w:tcPr>
          <w:p w:rsidR="0082608B" w:rsidRDefault="0082608B" w:rsidP="00442B4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025" w:type="dxa"/>
          </w:tcPr>
          <w:p w:rsidR="0082608B" w:rsidRDefault="00EE2867" w:rsidP="00BA7D1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N/A</w:t>
            </w:r>
          </w:p>
        </w:tc>
      </w:tr>
    </w:tbl>
    <w:p w:rsidR="00EE2867" w:rsidRDefault="00EE2867" w:rsidP="00BA7D1E">
      <w:pPr>
        <w:snapToGrid w:val="0"/>
        <w:rPr>
          <w:rFonts w:ascii="微軟正黑體" w:eastAsia="微軟正黑體" w:hAnsi="微軟正黑體"/>
        </w:rPr>
      </w:pPr>
    </w:p>
    <w:p w:rsidR="00BA7D1E" w:rsidRPr="00ED3EF8" w:rsidRDefault="00BA7D1E" w:rsidP="00BA7D1E">
      <w:pPr>
        <w:snapToGrid w:val="0"/>
        <w:rPr>
          <w:rFonts w:ascii="微軟正黑體" w:eastAsia="微軟正黑體" w:hAnsi="微軟正黑體"/>
        </w:rPr>
      </w:pPr>
      <w:r w:rsidRPr="00ED3EF8">
        <w:rPr>
          <w:rFonts w:ascii="微軟正黑體" w:eastAsia="微軟正黑體" w:hAnsi="微軟正黑體" w:hint="eastAsia"/>
        </w:rPr>
        <w:lastRenderedPageBreak/>
        <w:t>表1 實驗流程與切削條件</w:t>
      </w:r>
    </w:p>
    <w:tbl>
      <w:tblPr>
        <w:tblStyle w:val="a9"/>
        <w:tblW w:w="8613" w:type="dxa"/>
        <w:tblLook w:val="04A0" w:firstRow="1" w:lastRow="0" w:firstColumn="1" w:lastColumn="0" w:noHBand="0" w:noVBand="1"/>
      </w:tblPr>
      <w:tblGrid>
        <w:gridCol w:w="1984"/>
        <w:gridCol w:w="2268"/>
        <w:gridCol w:w="2552"/>
        <w:gridCol w:w="1809"/>
      </w:tblGrid>
      <w:tr w:rsidR="00BA7D1E" w:rsidRPr="00ED3EF8" w:rsidTr="009B3109">
        <w:tc>
          <w:tcPr>
            <w:tcW w:w="1984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主軸轉速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rpm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268" w:type="dxa"/>
          </w:tcPr>
          <w:p w:rsidR="00BA7D1E" w:rsidRPr="00ED3EF8" w:rsidRDefault="009B3109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2500</w:t>
            </w:r>
            <w:r w:rsidR="00BA7D1E" w:rsidRPr="00ED3EF8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2552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平台進給率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mm/min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809" w:type="dxa"/>
          </w:tcPr>
          <w:p w:rsidR="00BA7D1E" w:rsidRPr="00ED3EF8" w:rsidRDefault="009B3109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400</w:t>
            </w:r>
          </w:p>
        </w:tc>
      </w:tr>
      <w:tr w:rsidR="00BA7D1E" w:rsidRPr="00ED3EF8" w:rsidTr="009B3109">
        <w:tc>
          <w:tcPr>
            <w:tcW w:w="1984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切削深度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mm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268" w:type="dxa"/>
          </w:tcPr>
          <w:p w:rsidR="00BA7D1E" w:rsidRPr="00ED3EF8" w:rsidRDefault="009B3109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2552" w:type="dxa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切削寬度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ED3EF8">
              <w:rPr>
                <w:rFonts w:ascii="微軟正黑體" w:eastAsia="微軟正黑體" w:hAnsi="微軟正黑體" w:hint="eastAsia"/>
              </w:rPr>
              <w:t>mm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809" w:type="dxa"/>
          </w:tcPr>
          <w:p w:rsidR="00BA7D1E" w:rsidRPr="00ED3EF8" w:rsidRDefault="009B3109" w:rsidP="002055B1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0.5 1</w:t>
            </w:r>
            <w:r w:rsidR="00BA7D1E" w:rsidRPr="00ED3EF8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1.5 2 2.5</w:t>
            </w:r>
          </w:p>
        </w:tc>
      </w:tr>
      <w:tr w:rsidR="00BA7D1E" w:rsidRPr="00ED3EF8" w:rsidTr="009B3109">
        <w:trPr>
          <w:trHeight w:val="1265"/>
        </w:trPr>
        <w:tc>
          <w:tcPr>
            <w:tcW w:w="8613" w:type="dxa"/>
            <w:gridSpan w:val="4"/>
          </w:tcPr>
          <w:p w:rsidR="00BA7D1E" w:rsidRPr="00ED3EF8" w:rsidRDefault="00BA7D1E" w:rsidP="002055B1">
            <w:pPr>
              <w:snapToGrid w:val="0"/>
              <w:rPr>
                <w:rFonts w:ascii="微軟正黑體" w:eastAsia="微軟正黑體" w:hAnsi="微軟正黑體" w:cs="Times New Roman"/>
                <w:bdr w:val="single" w:sz="4" w:space="0" w:color="auto"/>
              </w:rPr>
            </w:pPr>
          </w:p>
          <w:p w:rsidR="00BA7D1E" w:rsidRPr="00ED3EF8" w:rsidRDefault="002E1874" w:rsidP="002E18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noProof/>
              </w:rPr>
              <w:drawing>
                <wp:inline distT="0" distB="0" distL="0" distR="0" wp14:anchorId="40E845E6" wp14:editId="29CE6984">
                  <wp:extent cx="3776870" cy="3478742"/>
                  <wp:effectExtent l="0" t="0" r="0" b="762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6870" cy="3478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7D1E" w:rsidRPr="00ED3EF8" w:rsidRDefault="00BA7D1E" w:rsidP="002055B1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D3EF8">
              <w:rPr>
                <w:rFonts w:ascii="微軟正黑體" w:eastAsia="微軟正黑體" w:hAnsi="微軟正黑體" w:hint="eastAsia"/>
              </w:rPr>
              <w:t>被切削材上視圖</w:t>
            </w:r>
          </w:p>
        </w:tc>
      </w:tr>
    </w:tbl>
    <w:p w:rsidR="00FE419B" w:rsidRDefault="00FE419B" w:rsidP="00BA7D1E">
      <w:pPr>
        <w:snapToGrid w:val="0"/>
        <w:jc w:val="center"/>
        <w:rPr>
          <w:rFonts w:ascii="微軟正黑體" w:eastAsia="微軟正黑體" w:hAnsi="微軟正黑體"/>
        </w:rPr>
      </w:pPr>
    </w:p>
    <w:p w:rsidR="00BA7D1E" w:rsidRDefault="002E1874" w:rsidP="00BA7D1E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>
            <wp:extent cx="4110824" cy="3083366"/>
            <wp:effectExtent l="0" t="0" r="4445" b="317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076454_2293224657664066_3027124110208532480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247" cy="308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D1E" w:rsidRPr="00ED3EF8" w:rsidRDefault="00BA7D1E" w:rsidP="00BA7D1E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實驗儀器架設圖</w:t>
      </w:r>
    </w:p>
    <w:p w:rsidR="002E1874" w:rsidRDefault="002E1874" w:rsidP="00FE419B">
      <w:pPr>
        <w:snapToGrid w:val="0"/>
        <w:jc w:val="both"/>
        <w:rPr>
          <w:rFonts w:ascii="微軟正黑體" w:eastAsia="微軟正黑體" w:hAnsi="微軟正黑體"/>
          <w:b/>
        </w:rPr>
      </w:pPr>
    </w:p>
    <w:p w:rsidR="00FE419B" w:rsidRPr="00B50AA1" w:rsidRDefault="00FE419B" w:rsidP="00FE419B">
      <w:pPr>
        <w:snapToGrid w:val="0"/>
        <w:jc w:val="both"/>
        <w:rPr>
          <w:rFonts w:ascii="微軟正黑體" w:eastAsia="微軟正黑體" w:hAnsi="微軟正黑體"/>
          <w:b/>
        </w:rPr>
      </w:pPr>
      <w:r w:rsidRPr="00B50AA1">
        <w:rPr>
          <w:rFonts w:ascii="微軟正黑體" w:eastAsia="微軟正黑體" w:hAnsi="微軟正黑體" w:hint="eastAsia"/>
          <w:b/>
        </w:rPr>
        <w:lastRenderedPageBreak/>
        <w:t>資料說明</w:t>
      </w:r>
    </w:p>
    <w:p w:rsidR="00BF57E9" w:rsidRDefault="00FE419B" w:rsidP="006A5272">
      <w:pPr>
        <w:snapToGrid w:val="0"/>
        <w:ind w:firstLine="480"/>
        <w:jc w:val="both"/>
        <w:rPr>
          <w:rFonts w:ascii="微軟正黑體" w:eastAsia="微軟正黑體" w:hAnsi="微軟正黑體"/>
        </w:rPr>
      </w:pPr>
      <w:r w:rsidRPr="00ED3EF8">
        <w:rPr>
          <w:rFonts w:ascii="微軟正黑體" w:eastAsia="微軟正黑體" w:hAnsi="微軟正黑體" w:hint="eastAsia"/>
        </w:rPr>
        <w:t>本實驗數據分為</w:t>
      </w:r>
      <w:r w:rsidRPr="005A18AF">
        <w:rPr>
          <w:rFonts w:ascii="微軟正黑體" w:eastAsia="微軟正黑體" w:hAnsi="微軟正黑體" w:hint="eastAsia"/>
          <w:u w:val="single"/>
        </w:rPr>
        <w:t>量測資料</w:t>
      </w:r>
      <w:r w:rsidRPr="00ED3EF8">
        <w:rPr>
          <w:rFonts w:ascii="微軟正黑體" w:eastAsia="微軟正黑體" w:hAnsi="微軟正黑體" w:hint="eastAsia"/>
        </w:rPr>
        <w:t>與</w:t>
      </w:r>
      <w:r w:rsidR="00BF57E9" w:rsidRPr="00BF57E9">
        <w:rPr>
          <w:rFonts w:ascii="微軟正黑體" w:eastAsia="微軟正黑體" w:hAnsi="微軟正黑體" w:hint="eastAsia"/>
          <w:u w:val="single"/>
        </w:rPr>
        <w:t>工件表面粗糙度（R</w:t>
      </w:r>
      <w:r w:rsidR="00BF57E9" w:rsidRPr="00BF57E9">
        <w:rPr>
          <w:rFonts w:ascii="微軟正黑體" w:eastAsia="微軟正黑體" w:hAnsi="微軟正黑體"/>
          <w:u w:val="single"/>
        </w:rPr>
        <w:t>a</w:t>
      </w:r>
      <w:r w:rsidR="00BF57E9" w:rsidRPr="00BF57E9">
        <w:rPr>
          <w:rFonts w:ascii="微軟正黑體" w:eastAsia="微軟正黑體" w:hAnsi="微軟正黑體" w:hint="eastAsia"/>
          <w:u w:val="single"/>
        </w:rPr>
        <w:t>）</w:t>
      </w:r>
      <w:r w:rsidRPr="00ED3EF8">
        <w:rPr>
          <w:rFonts w:ascii="微軟正黑體" w:eastAsia="微軟正黑體" w:hAnsi="微軟正黑體" w:hint="eastAsia"/>
        </w:rPr>
        <w:t>，量測資料</w:t>
      </w:r>
      <w:r w:rsidR="00BF57E9">
        <w:rPr>
          <w:rFonts w:ascii="微軟正黑體" w:eastAsia="微軟正黑體" w:hAnsi="微軟正黑體" w:hint="eastAsia"/>
        </w:rPr>
        <w:t>目前依實驗目的正逐步建置中，實驗目的包括：</w:t>
      </w:r>
    </w:p>
    <w:p w:rsidR="00BF57E9" w:rsidRPr="00BF57E9" w:rsidRDefault="00BF57E9" w:rsidP="00BF57E9">
      <w:pPr>
        <w:pStyle w:val="ac"/>
        <w:numPr>
          <w:ilvl w:val="0"/>
          <w:numId w:val="3"/>
        </w:numPr>
        <w:snapToGrid w:val="0"/>
        <w:ind w:leftChars="0"/>
        <w:jc w:val="both"/>
        <w:rPr>
          <w:rFonts w:ascii="微軟正黑體" w:eastAsia="微軟正黑體" w:hAnsi="微軟正黑體"/>
        </w:rPr>
      </w:pPr>
      <w:r w:rsidRPr="00BF57E9">
        <w:rPr>
          <w:rFonts w:ascii="微軟正黑體" w:eastAsia="微軟正黑體" w:hAnsi="微軟正黑體" w:hint="eastAsia"/>
        </w:rPr>
        <w:t>銑刀切深寬比研究模型</w:t>
      </w:r>
    </w:p>
    <w:p w:rsidR="00EC3A6A" w:rsidRPr="00BF57E9" w:rsidRDefault="00BF57E9" w:rsidP="00BF57E9">
      <w:pPr>
        <w:pStyle w:val="ac"/>
        <w:numPr>
          <w:ilvl w:val="0"/>
          <w:numId w:val="3"/>
        </w:numPr>
        <w:snapToGrid w:val="0"/>
        <w:jc w:val="both"/>
        <w:rPr>
          <w:rFonts w:ascii="微軟正黑體" w:eastAsia="微軟正黑體" w:hAnsi="微軟正黑體"/>
        </w:rPr>
      </w:pPr>
      <w:r w:rsidRPr="00BF57E9">
        <w:rPr>
          <w:rFonts w:ascii="微軟正黑體" w:eastAsia="微軟正黑體" w:hAnsi="微軟正黑體" w:hint="eastAsia"/>
        </w:rPr>
        <w:t>工件表面</w:t>
      </w:r>
      <w:r w:rsidR="003C447D" w:rsidRPr="00BF57E9">
        <w:rPr>
          <w:rFonts w:ascii="微軟正黑體" w:eastAsia="微軟正黑體" w:hAnsi="微軟正黑體" w:hint="eastAsia"/>
        </w:rPr>
        <w:t>粗糙度分析</w:t>
      </w:r>
      <w:r w:rsidRPr="00BF57E9">
        <w:rPr>
          <w:rFonts w:ascii="微軟正黑體" w:eastAsia="微軟正黑體" w:hAnsi="微軟正黑體" w:hint="eastAsia"/>
        </w:rPr>
        <w:t>/預測</w:t>
      </w:r>
    </w:p>
    <w:p w:rsidR="00BF57E9" w:rsidRPr="00BF57E9" w:rsidRDefault="00BF57E9" w:rsidP="00BF57E9">
      <w:pPr>
        <w:pStyle w:val="ac"/>
        <w:numPr>
          <w:ilvl w:val="0"/>
          <w:numId w:val="3"/>
        </w:numPr>
        <w:snapToGrid w:val="0"/>
        <w:ind w:leftChars="0"/>
        <w:jc w:val="both"/>
        <w:rPr>
          <w:rFonts w:ascii="微軟正黑體" w:eastAsia="微軟正黑體" w:hAnsi="微軟正黑體"/>
        </w:rPr>
      </w:pPr>
      <w:r w:rsidRPr="00BF57E9">
        <w:rPr>
          <w:rFonts w:ascii="微軟正黑體" w:eastAsia="微軟正黑體" w:hAnsi="微軟正黑體" w:hint="eastAsia"/>
        </w:rPr>
        <w:t>刀具設計研究</w:t>
      </w:r>
    </w:p>
    <w:p w:rsidR="006A5272" w:rsidRDefault="00FE419B" w:rsidP="00BF57E9">
      <w:pPr>
        <w:snapToGrid w:val="0"/>
        <w:jc w:val="both"/>
        <w:rPr>
          <w:rFonts w:ascii="微軟正黑體" w:eastAsia="微軟正黑體" w:hAnsi="微軟正黑體"/>
        </w:rPr>
      </w:pPr>
      <w:r w:rsidRPr="00ED3EF8">
        <w:rPr>
          <w:rFonts w:ascii="微軟正黑體" w:eastAsia="微軟正黑體" w:hAnsi="微軟正黑體" w:hint="eastAsia"/>
        </w:rPr>
        <w:t>取樣頻率(</w:t>
      </w:r>
      <w:r w:rsidRPr="00ED3EF8">
        <w:rPr>
          <w:rFonts w:ascii="微軟正黑體" w:eastAsia="微軟正黑體" w:hAnsi="微軟正黑體" w:hint="eastAsia"/>
          <w:sz w:val="22"/>
        </w:rPr>
        <w:t>S</w:t>
      </w:r>
      <w:r w:rsidRPr="00ED3EF8">
        <w:rPr>
          <w:rFonts w:ascii="微軟正黑體" w:eastAsia="微軟正黑體" w:hAnsi="微軟正黑體"/>
          <w:sz w:val="22"/>
        </w:rPr>
        <w:t xml:space="preserve">ampling </w:t>
      </w:r>
      <w:r w:rsidRPr="00ED3EF8">
        <w:rPr>
          <w:rFonts w:ascii="微軟正黑體" w:eastAsia="微軟正黑體" w:hAnsi="微軟正黑體" w:hint="eastAsia"/>
          <w:sz w:val="22"/>
        </w:rPr>
        <w:t>R</w:t>
      </w:r>
      <w:r w:rsidRPr="00ED3EF8">
        <w:rPr>
          <w:rFonts w:ascii="微軟正黑體" w:eastAsia="微軟正黑體" w:hAnsi="微軟正黑體"/>
          <w:sz w:val="22"/>
        </w:rPr>
        <w:t>ate</w:t>
      </w:r>
      <w:r w:rsidRPr="00ED3EF8">
        <w:rPr>
          <w:rFonts w:ascii="微軟正黑體" w:eastAsia="微軟正黑體" w:hAnsi="微軟正黑體" w:hint="eastAsia"/>
        </w:rPr>
        <w:t>)皆為</w:t>
      </w:r>
      <w:r w:rsidR="00BF57E9">
        <w:rPr>
          <w:rFonts w:ascii="微軟正黑體" w:eastAsia="微軟正黑體" w:hAnsi="微軟正黑體"/>
        </w:rPr>
        <w:t>2500</w:t>
      </w:r>
      <w:r w:rsidRPr="00ED3EF8">
        <w:rPr>
          <w:rFonts w:ascii="微軟正黑體" w:eastAsia="微軟正黑體" w:hAnsi="微軟正黑體" w:hint="eastAsia"/>
        </w:rPr>
        <w:t xml:space="preserve"> Hz</w:t>
      </w:r>
      <w:r w:rsidR="00BF57E9">
        <w:rPr>
          <w:rFonts w:ascii="微軟正黑體" w:eastAsia="微軟正黑體" w:hAnsi="微軟正黑體" w:hint="eastAsia"/>
        </w:rPr>
        <w:t>，智慧型刀把系統規格如下表：</w:t>
      </w:r>
    </w:p>
    <w:p w:rsidR="00FE419B" w:rsidRDefault="00761DA4" w:rsidP="00FE419B">
      <w:pPr>
        <w:snapToGrid w:val="0"/>
        <w:rPr>
          <w:rFonts w:ascii="微軟正黑體" w:eastAsia="微軟正黑體" w:hAnsi="微軟正黑體"/>
        </w:rPr>
      </w:pPr>
      <w:r w:rsidRPr="00761DA4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90171</wp:posOffset>
            </wp:positionV>
            <wp:extent cx="5274139" cy="5989320"/>
            <wp:effectExtent l="0" t="0" r="3175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323"/>
                    <a:stretch/>
                  </pic:blipFill>
                  <pic:spPr bwMode="auto">
                    <a:xfrm>
                      <a:off x="0" y="0"/>
                      <a:ext cx="5274310" cy="598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BF57E9" w:rsidP="00FE419B">
      <w:pPr>
        <w:snapToGrid w:val="0"/>
        <w:rPr>
          <w:rFonts w:ascii="微軟正黑體" w:eastAsia="微軟正黑體" w:hAnsi="微軟正黑體"/>
        </w:rPr>
      </w:pPr>
      <w:r w:rsidRPr="00761DA4">
        <w:rPr>
          <w:rFonts w:ascii="微軟正黑體" w:eastAsia="微軟正黑體" w:hAnsi="微軟正黑體"/>
          <w:noProof/>
        </w:rPr>
        <w:lastRenderedPageBreak/>
        <w:drawing>
          <wp:anchor distT="0" distB="0" distL="114300" distR="114300" simplePos="0" relativeHeight="251677184" behindDoc="0" locked="0" layoutInCell="1" allowOverlap="1" wp14:anchorId="24A47BE6" wp14:editId="5531E079">
            <wp:simplePos x="0" y="0"/>
            <wp:positionH relativeFrom="column">
              <wp:posOffset>31750</wp:posOffset>
            </wp:positionH>
            <wp:positionV relativeFrom="paragraph">
              <wp:posOffset>76200</wp:posOffset>
            </wp:positionV>
            <wp:extent cx="5273675" cy="1577975"/>
            <wp:effectExtent l="0" t="0" r="3175" b="3175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798"/>
                    <a:stretch/>
                  </pic:blipFill>
                  <pic:spPr bwMode="auto">
                    <a:xfrm>
                      <a:off x="0" y="0"/>
                      <a:ext cx="5273675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p w:rsidR="00761DA4" w:rsidRDefault="00761DA4" w:rsidP="00FE419B">
      <w:pPr>
        <w:snapToGrid w:val="0"/>
        <w:rPr>
          <w:rFonts w:ascii="微軟正黑體" w:eastAsia="微軟正黑體" w:hAnsi="微軟正黑體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620"/>
        <w:gridCol w:w="1342"/>
        <w:gridCol w:w="1342"/>
        <w:gridCol w:w="1341"/>
        <w:gridCol w:w="1241"/>
        <w:gridCol w:w="1636"/>
      </w:tblGrid>
      <w:tr w:rsidR="00875C17" w:rsidRPr="00875C17" w:rsidTr="00875C17">
        <w:tc>
          <w:tcPr>
            <w:tcW w:w="950" w:type="pct"/>
          </w:tcPr>
          <w:p w:rsid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Tension</w:t>
            </w:r>
          </w:p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[N]</w:t>
            </w:r>
          </w:p>
        </w:tc>
        <w:tc>
          <w:tcPr>
            <w:tcW w:w="787" w:type="pct"/>
          </w:tcPr>
          <w:p w:rsid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Torsion</w:t>
            </w:r>
          </w:p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[Nm]</w:t>
            </w:r>
          </w:p>
        </w:tc>
        <w:tc>
          <w:tcPr>
            <w:tcW w:w="787" w:type="pct"/>
          </w:tcPr>
          <w:p w:rsid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Bending moment X</w:t>
            </w:r>
          </w:p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[Nm]</w:t>
            </w:r>
          </w:p>
        </w:tc>
        <w:tc>
          <w:tcPr>
            <w:tcW w:w="787" w:type="pct"/>
          </w:tcPr>
          <w:p w:rsid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Bending moment Y</w:t>
            </w:r>
          </w:p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[Nm]</w:t>
            </w:r>
          </w:p>
        </w:tc>
        <w:tc>
          <w:tcPr>
            <w:tcW w:w="728" w:type="pct"/>
          </w:tcPr>
          <w:p w:rsid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Time</w:t>
            </w:r>
          </w:p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[s]</w:t>
            </w:r>
          </w:p>
        </w:tc>
        <w:tc>
          <w:tcPr>
            <w:tcW w:w="960" w:type="pct"/>
          </w:tcPr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Temperature</w:t>
            </w:r>
          </w:p>
          <w:p w:rsidR="001875DD" w:rsidRPr="00875C17" w:rsidRDefault="001875DD" w:rsidP="00875C17">
            <w:pPr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[</w:t>
            </w:r>
            <w:r w:rsidRPr="00875C17">
              <w:rPr>
                <w:rFonts w:ascii="新細明體" w:eastAsia="新細明體" w:hAnsi="新細明體" w:hint="eastAsia"/>
                <w:noProof/>
                <w:sz w:val="20"/>
                <w:szCs w:val="20"/>
              </w:rPr>
              <w:t>℃</w:t>
            </w:r>
            <w:r w:rsidRPr="00875C17">
              <w:rPr>
                <w:rFonts w:ascii="微軟正黑體" w:eastAsia="微軟正黑體" w:hAnsi="微軟正黑體" w:hint="eastAsia"/>
                <w:noProof/>
                <w:sz w:val="20"/>
                <w:szCs w:val="20"/>
              </w:rPr>
              <w:t>]</w:t>
            </w:r>
          </w:p>
        </w:tc>
      </w:tr>
      <w:tr w:rsidR="00875C17" w:rsidRPr="00875C17" w:rsidTr="00875C17">
        <w:tc>
          <w:tcPr>
            <w:tcW w:w="950" w:type="pct"/>
          </w:tcPr>
          <w:p w:rsidR="001875DD" w:rsidRPr="00875C17" w:rsidRDefault="001875DD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11.396000</w:t>
            </w:r>
          </w:p>
        </w:tc>
        <w:tc>
          <w:tcPr>
            <w:tcW w:w="787" w:type="pct"/>
          </w:tcPr>
          <w:p w:rsidR="001875DD" w:rsidRPr="00875C17" w:rsidRDefault="001875DD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1.440000</w:t>
            </w:r>
          </w:p>
        </w:tc>
        <w:tc>
          <w:tcPr>
            <w:tcW w:w="787" w:type="pct"/>
          </w:tcPr>
          <w:p w:rsidR="001875DD" w:rsidRPr="00875C17" w:rsidRDefault="001875DD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0.343000</w:t>
            </w:r>
          </w:p>
        </w:tc>
        <w:tc>
          <w:tcPr>
            <w:tcW w:w="787" w:type="pct"/>
          </w:tcPr>
          <w:p w:rsidR="001875DD" w:rsidRPr="00875C17" w:rsidRDefault="001875DD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0.539000</w:t>
            </w:r>
          </w:p>
        </w:tc>
        <w:tc>
          <w:tcPr>
            <w:tcW w:w="728" w:type="pct"/>
          </w:tcPr>
          <w:p w:rsidR="001875DD" w:rsidRPr="00875C17" w:rsidRDefault="001875DD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0.000000</w:t>
            </w:r>
          </w:p>
        </w:tc>
        <w:tc>
          <w:tcPr>
            <w:tcW w:w="960" w:type="pct"/>
          </w:tcPr>
          <w:p w:rsidR="001875DD" w:rsidRPr="00875C17" w:rsidRDefault="001875DD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25.000000</w:t>
            </w:r>
          </w:p>
        </w:tc>
      </w:tr>
      <w:tr w:rsidR="00875C17" w:rsidRPr="00875C17" w:rsidTr="00875C17">
        <w:tc>
          <w:tcPr>
            <w:tcW w:w="95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-113.960000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-0.672000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-1.715000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-0.637000</w:t>
            </w:r>
          </w:p>
        </w:tc>
        <w:tc>
          <w:tcPr>
            <w:tcW w:w="728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0.000400</w:t>
            </w:r>
          </w:p>
        </w:tc>
        <w:tc>
          <w:tcPr>
            <w:tcW w:w="96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25.000000</w:t>
            </w:r>
          </w:p>
        </w:tc>
      </w:tr>
      <w:tr w:rsidR="00875C17" w:rsidRPr="00875C17" w:rsidTr="00875C17">
        <w:tc>
          <w:tcPr>
            <w:tcW w:w="95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490.028000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0.480000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-0.147000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-0.245000</w:t>
            </w:r>
          </w:p>
        </w:tc>
        <w:tc>
          <w:tcPr>
            <w:tcW w:w="728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0.000800</w:t>
            </w:r>
          </w:p>
        </w:tc>
        <w:tc>
          <w:tcPr>
            <w:tcW w:w="96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25.000000</w:t>
            </w:r>
          </w:p>
        </w:tc>
      </w:tr>
      <w:tr w:rsidR="00875C17" w:rsidRPr="00875C17" w:rsidTr="00875C17">
        <w:tc>
          <w:tcPr>
            <w:tcW w:w="95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-34.188000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-1.920000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0.245000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0.931000</w:t>
            </w:r>
          </w:p>
        </w:tc>
        <w:tc>
          <w:tcPr>
            <w:tcW w:w="728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0.001200</w:t>
            </w:r>
          </w:p>
        </w:tc>
        <w:tc>
          <w:tcPr>
            <w:tcW w:w="96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25.000000</w:t>
            </w:r>
          </w:p>
        </w:tc>
      </w:tr>
      <w:tr w:rsidR="00875C17" w:rsidRPr="00875C17" w:rsidTr="00875C17">
        <w:tc>
          <w:tcPr>
            <w:tcW w:w="95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45.584000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1.248000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-0.245000</w:t>
            </w:r>
          </w:p>
        </w:tc>
        <w:tc>
          <w:tcPr>
            <w:tcW w:w="787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0.735000</w:t>
            </w:r>
          </w:p>
        </w:tc>
        <w:tc>
          <w:tcPr>
            <w:tcW w:w="728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0.001600</w:t>
            </w:r>
          </w:p>
        </w:tc>
        <w:tc>
          <w:tcPr>
            <w:tcW w:w="960" w:type="pct"/>
          </w:tcPr>
          <w:p w:rsidR="001875DD" w:rsidRPr="00875C17" w:rsidRDefault="00875C17" w:rsidP="00875C17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z w:val="20"/>
                <w:szCs w:val="20"/>
              </w:rPr>
            </w:pPr>
            <w:r w:rsidRPr="00875C17">
              <w:rPr>
                <w:rFonts w:ascii="微軟正黑體" w:eastAsia="微軟正黑體" w:hAnsi="微軟正黑體"/>
                <w:noProof/>
                <w:sz w:val="20"/>
                <w:szCs w:val="20"/>
              </w:rPr>
              <w:t>25.000000</w:t>
            </w:r>
          </w:p>
        </w:tc>
      </w:tr>
    </w:tbl>
    <w:p w:rsidR="00FE419B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智慧型刀把</w:t>
      </w:r>
      <w:r w:rsidR="00FE419B" w:rsidRPr="00ED3EF8">
        <w:rPr>
          <w:rFonts w:ascii="微軟正黑體" w:eastAsia="微軟正黑體" w:hAnsi="微軟正黑體" w:hint="eastAsia"/>
        </w:rPr>
        <w:t>量測資料</w:t>
      </w: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  <w:r w:rsidRPr="00B07E2B">
        <w:rPr>
          <w:rFonts w:ascii="微軟正黑體" w:eastAsia="微軟正黑體" w:hAnsi="微軟正黑體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739140</wp:posOffset>
            </wp:positionH>
            <wp:positionV relativeFrom="paragraph">
              <wp:posOffset>48260</wp:posOffset>
            </wp:positionV>
            <wp:extent cx="3783519" cy="3720460"/>
            <wp:effectExtent l="0" t="0" r="7620" b="0"/>
            <wp:wrapNone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3519" cy="372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 w:hint="eastAsia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Polar plot</w:t>
      </w:r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 w:hint="eastAsia"/>
        </w:rPr>
      </w:pPr>
      <w:bookmarkStart w:id="0" w:name="_GoBack"/>
      <w:bookmarkEnd w:id="0"/>
    </w:p>
    <w:p w:rsidR="00B07E2B" w:rsidRDefault="00B07E2B" w:rsidP="00FE419B">
      <w:pPr>
        <w:snapToGrid w:val="0"/>
        <w:jc w:val="center"/>
        <w:rPr>
          <w:rFonts w:ascii="微軟正黑體" w:eastAsia="微軟正黑體" w:hAnsi="微軟正黑體" w:hint="eastAsia"/>
        </w:rPr>
      </w:pPr>
    </w:p>
    <w:p w:rsidR="0097333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  <w:r w:rsidRPr="00442B42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102235</wp:posOffset>
            </wp:positionV>
            <wp:extent cx="5274310" cy="3502998"/>
            <wp:effectExtent l="0" t="0" r="2540" b="254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0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442B42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</w:p>
    <w:p w:rsidR="00266A41" w:rsidRDefault="00442B42" w:rsidP="00FE419B">
      <w:pPr>
        <w:snapToGrid w:val="0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工件表面粗糙度</w:t>
      </w:r>
    </w:p>
    <w:p w:rsidR="00FE419B" w:rsidRDefault="00FE419B" w:rsidP="00FE419B">
      <w:pPr>
        <w:snapToGrid w:val="0"/>
        <w:rPr>
          <w:rFonts w:ascii="微軟正黑體" w:eastAsia="微軟正黑體" w:hAnsi="微軟正黑體"/>
        </w:rPr>
      </w:pPr>
      <w:r w:rsidRPr="00FE419B">
        <w:rPr>
          <w:rFonts w:ascii="微軟正黑體" w:eastAsia="微軟正黑體" w:hAnsi="微軟正黑體" w:hint="eastAsia"/>
          <w:b/>
        </w:rPr>
        <w:t>聯絡人</w:t>
      </w:r>
    </w:p>
    <w:p w:rsidR="00FE419B" w:rsidRPr="00875C17" w:rsidRDefault="00442B42" w:rsidP="00875C17">
      <w:pPr>
        <w:pStyle w:val="aa"/>
      </w:pPr>
      <w:r>
        <w:rPr>
          <w:rFonts w:hint="eastAsia"/>
        </w:rPr>
        <w:t>歐陽岳呈</w:t>
      </w:r>
      <w:r w:rsidR="00FE419B" w:rsidRPr="00B1274E">
        <w:rPr>
          <w:rFonts w:hint="eastAsia"/>
        </w:rPr>
        <w:t>，</w:t>
      </w:r>
      <w:r>
        <w:rPr>
          <w:rFonts w:hint="eastAsia"/>
        </w:rPr>
        <w:t>正修科技大學</w:t>
      </w:r>
      <w:r w:rsidR="00FE419B" w:rsidRPr="00442B42">
        <w:rPr>
          <w:rFonts w:cs="Times New Roman"/>
        </w:rPr>
        <w:t>，</w:t>
      </w:r>
      <w:hyperlink r:id="rId16" w:tgtFrame="_blank" w:history="1">
        <w:r w:rsidRPr="00442B42">
          <w:rPr>
            <w:rFonts w:cs="Times New Roman"/>
          </w:rPr>
          <w:t>x0917943107@gmail.com</w:t>
        </w:r>
      </w:hyperlink>
    </w:p>
    <w:sectPr w:rsidR="00FE419B" w:rsidRPr="00875C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5D8" w:rsidRDefault="000645D8" w:rsidP="00033D94">
      <w:r>
        <w:separator/>
      </w:r>
    </w:p>
  </w:endnote>
  <w:endnote w:type="continuationSeparator" w:id="0">
    <w:p w:rsidR="000645D8" w:rsidRDefault="000645D8" w:rsidP="0003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5D8" w:rsidRDefault="000645D8" w:rsidP="00033D94">
      <w:r>
        <w:separator/>
      </w:r>
    </w:p>
  </w:footnote>
  <w:footnote w:type="continuationSeparator" w:id="0">
    <w:p w:rsidR="000645D8" w:rsidRDefault="000645D8" w:rsidP="00033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1749B"/>
    <w:multiLevelType w:val="hybridMultilevel"/>
    <w:tmpl w:val="10DAE6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1061B4"/>
    <w:multiLevelType w:val="hybridMultilevel"/>
    <w:tmpl w:val="005C31EC"/>
    <w:lvl w:ilvl="0" w:tplc="9FC0F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944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56F5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9EE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FE2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708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00D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C8F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08D9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C0359CD"/>
    <w:multiLevelType w:val="hybridMultilevel"/>
    <w:tmpl w:val="C032D3A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81850DB"/>
    <w:multiLevelType w:val="hybridMultilevel"/>
    <w:tmpl w:val="495CC498"/>
    <w:lvl w:ilvl="0" w:tplc="CF5C888E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8F8"/>
    <w:rsid w:val="00033D94"/>
    <w:rsid w:val="000645D8"/>
    <w:rsid w:val="000F22A4"/>
    <w:rsid w:val="000F2A79"/>
    <w:rsid w:val="00120094"/>
    <w:rsid w:val="001875DD"/>
    <w:rsid w:val="00266A41"/>
    <w:rsid w:val="00284A8D"/>
    <w:rsid w:val="002E1874"/>
    <w:rsid w:val="003428BC"/>
    <w:rsid w:val="003C447D"/>
    <w:rsid w:val="004117A9"/>
    <w:rsid w:val="00442B42"/>
    <w:rsid w:val="004452A6"/>
    <w:rsid w:val="006A5272"/>
    <w:rsid w:val="006A7EEC"/>
    <w:rsid w:val="006B58FB"/>
    <w:rsid w:val="0072156A"/>
    <w:rsid w:val="0074605A"/>
    <w:rsid w:val="00761DA4"/>
    <w:rsid w:val="007B40C6"/>
    <w:rsid w:val="007D28F8"/>
    <w:rsid w:val="008014FA"/>
    <w:rsid w:val="008016AE"/>
    <w:rsid w:val="0082608B"/>
    <w:rsid w:val="00856FD8"/>
    <w:rsid w:val="00875C17"/>
    <w:rsid w:val="00892088"/>
    <w:rsid w:val="00973332"/>
    <w:rsid w:val="009B3109"/>
    <w:rsid w:val="00B07E2B"/>
    <w:rsid w:val="00B36C11"/>
    <w:rsid w:val="00B403EA"/>
    <w:rsid w:val="00B43DA4"/>
    <w:rsid w:val="00B501D0"/>
    <w:rsid w:val="00BA7D1E"/>
    <w:rsid w:val="00BF3D20"/>
    <w:rsid w:val="00BF57E9"/>
    <w:rsid w:val="00C314D4"/>
    <w:rsid w:val="00E7662B"/>
    <w:rsid w:val="00E915B0"/>
    <w:rsid w:val="00EC3A6A"/>
    <w:rsid w:val="00EE2867"/>
    <w:rsid w:val="00FA3754"/>
    <w:rsid w:val="00FE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314D9C-AE85-46B3-8D55-30FD0683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3D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3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3D9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42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28BC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BA7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作者樣式"/>
    <w:link w:val="ab"/>
    <w:qFormat/>
    <w:rsid w:val="00FE419B"/>
    <w:rPr>
      <w:rFonts w:ascii="Times New Roman" w:eastAsia="新細明體" w:hAnsi="Times New Roman"/>
      <w:i/>
      <w:sz w:val="20"/>
      <w:szCs w:val="20"/>
    </w:rPr>
  </w:style>
  <w:style w:type="character" w:customStyle="1" w:styleId="ab">
    <w:name w:val="作者樣式 字元"/>
    <w:basedOn w:val="a0"/>
    <w:link w:val="aa"/>
    <w:rsid w:val="00FE419B"/>
    <w:rPr>
      <w:rFonts w:ascii="Times New Roman" w:eastAsia="新細明體" w:hAnsi="Times New Roman"/>
      <w:i/>
      <w:sz w:val="20"/>
      <w:szCs w:val="20"/>
    </w:rPr>
  </w:style>
  <w:style w:type="paragraph" w:styleId="ac">
    <w:name w:val="List Paragraph"/>
    <w:basedOn w:val="a"/>
    <w:uiPriority w:val="34"/>
    <w:qFormat/>
    <w:rsid w:val="000F2A79"/>
    <w:pPr>
      <w:ind w:leftChars="200" w:left="480"/>
    </w:pPr>
  </w:style>
  <w:style w:type="character" w:styleId="ad">
    <w:name w:val="Hyperlink"/>
    <w:basedOn w:val="a0"/>
    <w:uiPriority w:val="99"/>
    <w:semiHidden/>
    <w:unhideWhenUsed/>
    <w:rsid w:val="00442B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1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7253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x0917943107@g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5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Jeng_Nan_Lee</cp:lastModifiedBy>
  <cp:revision>20</cp:revision>
  <dcterms:created xsi:type="dcterms:W3CDTF">2019-04-26T02:59:00Z</dcterms:created>
  <dcterms:modified xsi:type="dcterms:W3CDTF">2019-05-24T06:22:00Z</dcterms:modified>
</cp:coreProperties>
</file>